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F905" w14:textId="77777777" w:rsidR="00096889" w:rsidRPr="00B116F6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Welcome (roll call) Intro/Icebreaker – Meghan/Amanda B</w:t>
      </w:r>
    </w:p>
    <w:p w14:paraId="651BF5C7" w14:textId="3D1D8418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 each board member + role</w:t>
      </w:r>
    </w:p>
    <w:p w14:paraId="21DC6251" w14:textId="4BF6EF56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Advice for new board members </w:t>
      </w:r>
    </w:p>
    <w:p w14:paraId="086CFD7E" w14:textId="77777777" w:rsidR="005B7830" w:rsidRDefault="005B7830" w:rsidP="005B7830">
      <w:pPr>
        <w:pStyle w:val="ListParagraph"/>
        <w:ind w:left="1440"/>
        <w:rPr>
          <w:sz w:val="24"/>
          <w:szCs w:val="24"/>
        </w:rPr>
      </w:pPr>
    </w:p>
    <w:p w14:paraId="68ACC1A3" w14:textId="77777777" w:rsidR="00096889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Dr. Wallace Check In (5 minutes)</w:t>
      </w:r>
    </w:p>
    <w:p w14:paraId="468D6F38" w14:textId="590AF49C" w:rsidR="00096889" w:rsidRDefault="00096889" w:rsidP="000968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 grateful for the efforts the board has put in this year to allow Heritage to thrive.</w:t>
      </w:r>
      <w:r w:rsidR="005B7830">
        <w:rPr>
          <w:sz w:val="24"/>
          <w:szCs w:val="24"/>
        </w:rPr>
        <w:t xml:space="preserve">  Thank you so much!</w:t>
      </w:r>
    </w:p>
    <w:p w14:paraId="1531823E" w14:textId="12BC10E3" w:rsidR="00096889" w:rsidRDefault="00096889" w:rsidP="000968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Every kid is my child, and I love coming to work every day.  </w:t>
      </w:r>
    </w:p>
    <w:p w14:paraId="657B4103" w14:textId="517AB557" w:rsidR="00096889" w:rsidRDefault="00096889" w:rsidP="000968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Looking forward to working with the new board. </w:t>
      </w:r>
    </w:p>
    <w:p w14:paraId="4B861759" w14:textId="77777777" w:rsidR="00096889" w:rsidRDefault="00096889" w:rsidP="000968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Working on class lists to try to meet each child’s need—socially and academically.  </w:t>
      </w:r>
    </w:p>
    <w:p w14:paraId="5161FA1B" w14:textId="3423140E" w:rsidR="00096889" w:rsidRDefault="00096889" w:rsidP="0009688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TTTT</w:t>
      </w:r>
      <w:r>
        <w:rPr>
          <w:sz w:val="24"/>
          <w:szCs w:val="24"/>
        </w:rPr>
        <w:t xml:space="preserve"> needs to remain a separate fundraiser for accessibility.  Will meet with Debi this summer to discuss further.  </w:t>
      </w:r>
    </w:p>
    <w:p w14:paraId="0660089C" w14:textId="77777777" w:rsidR="005B7830" w:rsidRDefault="005B7830" w:rsidP="005B7830">
      <w:pPr>
        <w:pStyle w:val="ListParagraph"/>
        <w:ind w:left="1440"/>
        <w:rPr>
          <w:sz w:val="24"/>
          <w:szCs w:val="24"/>
        </w:rPr>
      </w:pPr>
    </w:p>
    <w:p w14:paraId="374704A1" w14:textId="77777777" w:rsidR="00096889" w:rsidRPr="00D06E09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Treasurer Report (</w:t>
      </w:r>
      <w:r>
        <w:rPr>
          <w:b/>
          <w:bCs/>
          <w:sz w:val="24"/>
          <w:szCs w:val="24"/>
        </w:rPr>
        <w:t>2</w:t>
      </w:r>
      <w:r w:rsidRPr="00D06E09">
        <w:rPr>
          <w:b/>
          <w:bCs/>
          <w:sz w:val="24"/>
          <w:szCs w:val="24"/>
        </w:rPr>
        <w:t xml:space="preserve">0 minutes) – Debi </w:t>
      </w:r>
    </w:p>
    <w:p w14:paraId="3A895A19" w14:textId="68CA2922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06E09">
        <w:rPr>
          <w:sz w:val="24"/>
          <w:szCs w:val="24"/>
        </w:rPr>
        <w:t xml:space="preserve">Current budget report: </w:t>
      </w:r>
      <w:r>
        <w:rPr>
          <w:sz w:val="24"/>
          <w:szCs w:val="24"/>
        </w:rPr>
        <w:t>request from Debi</w:t>
      </w:r>
    </w:p>
    <w:p w14:paraId="4252411B" w14:textId="4A677788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currently running in the black.  Net positive $11K</w:t>
      </w:r>
      <w:r w:rsidR="005B7830">
        <w:rPr>
          <w:sz w:val="24"/>
          <w:szCs w:val="24"/>
        </w:rPr>
        <w:t xml:space="preserve">.  Some teacher grants not </w:t>
      </w:r>
      <w:proofErr w:type="gramStart"/>
      <w:r w:rsidR="005B7830">
        <w:rPr>
          <w:sz w:val="24"/>
          <w:szCs w:val="24"/>
        </w:rPr>
        <w:t>fulfilled,  but</w:t>
      </w:r>
      <w:proofErr w:type="gramEnd"/>
      <w:r w:rsidR="005B7830">
        <w:rPr>
          <w:sz w:val="24"/>
          <w:szCs w:val="24"/>
        </w:rPr>
        <w:t xml:space="preserve"> other budget areas not fully utilized.  </w:t>
      </w:r>
    </w:p>
    <w:p w14:paraId="7B7B1D41" w14:textId="27C27997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Still have outstanding income owed from </w:t>
      </w:r>
      <w:proofErr w:type="spellStart"/>
      <w:r>
        <w:rPr>
          <w:sz w:val="24"/>
          <w:szCs w:val="24"/>
        </w:rPr>
        <w:t>Torchy’s</w:t>
      </w:r>
      <w:proofErr w:type="spellEnd"/>
      <w:r>
        <w:rPr>
          <w:sz w:val="24"/>
          <w:szCs w:val="24"/>
        </w:rPr>
        <w:t xml:space="preserve">.  Amy has tried to contact multiple </w:t>
      </w:r>
      <w:r w:rsidR="00454439">
        <w:rPr>
          <w:sz w:val="24"/>
          <w:szCs w:val="24"/>
        </w:rPr>
        <w:t>times and</w:t>
      </w:r>
      <w:r>
        <w:rPr>
          <w:sz w:val="24"/>
          <w:szCs w:val="24"/>
        </w:rPr>
        <w:t xml:space="preserve"> will contact corporate.  </w:t>
      </w:r>
    </w:p>
    <w:p w14:paraId="4B8A28F3" w14:textId="6B9439D8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Cookbook income has broken even.  Not sure if efforts are worth it for the level of profit.  </w:t>
      </w:r>
      <w:r w:rsidR="005B7830">
        <w:rPr>
          <w:sz w:val="24"/>
          <w:szCs w:val="24"/>
        </w:rPr>
        <w:t xml:space="preserve">Butter braids made similar $ for less time commitment.  </w:t>
      </w:r>
    </w:p>
    <w:p w14:paraId="7FCB9461" w14:textId="5AE395FF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Debi and Amanda </w:t>
      </w:r>
      <w:proofErr w:type="spellStart"/>
      <w:r>
        <w:rPr>
          <w:sz w:val="24"/>
          <w:szCs w:val="24"/>
        </w:rPr>
        <w:t>Chafin</w:t>
      </w:r>
      <w:proofErr w:type="spellEnd"/>
      <w:r>
        <w:rPr>
          <w:sz w:val="24"/>
          <w:szCs w:val="24"/>
        </w:rPr>
        <w:t xml:space="preserve"> have started training with the new Membership Toolkit website.</w:t>
      </w:r>
      <w:r w:rsidR="00454439">
        <w:rPr>
          <w:sz w:val="24"/>
          <w:szCs w:val="24"/>
        </w:rPr>
        <w:t xml:space="preserve">  This will replace </w:t>
      </w:r>
      <w:proofErr w:type="spellStart"/>
      <w:r w:rsidR="00454439">
        <w:rPr>
          <w:sz w:val="24"/>
          <w:szCs w:val="24"/>
        </w:rPr>
        <w:t>Quickbooks</w:t>
      </w:r>
      <w:proofErr w:type="spellEnd"/>
      <w:r w:rsidR="00454439">
        <w:rPr>
          <w:sz w:val="24"/>
          <w:szCs w:val="24"/>
        </w:rPr>
        <w:t xml:space="preserve"> and get us in line with West and Cherry Creek, as both use the same platform.  </w:t>
      </w:r>
    </w:p>
    <w:p w14:paraId="75FE292C" w14:textId="455680C4" w:rsidR="00096889" w:rsidRDefault="00096889" w:rsidP="004544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2025-2026 budget: We </w:t>
      </w:r>
      <w:r w:rsidR="00454439">
        <w:rPr>
          <w:sz w:val="24"/>
          <w:szCs w:val="24"/>
        </w:rPr>
        <w:t>move to increase the amount to school to $52K to meet the teacher needs</w:t>
      </w:r>
      <w:r w:rsidR="005B7830">
        <w:rPr>
          <w:sz w:val="24"/>
          <w:szCs w:val="24"/>
        </w:rPr>
        <w:t xml:space="preserve"> from $51K</w:t>
      </w:r>
      <w:r w:rsidR="00454439">
        <w:rPr>
          <w:sz w:val="24"/>
          <w:szCs w:val="24"/>
        </w:rPr>
        <w:t xml:space="preserve">.  Soar into </w:t>
      </w:r>
      <w:r w:rsidR="005B7830">
        <w:rPr>
          <w:sz w:val="24"/>
          <w:szCs w:val="24"/>
        </w:rPr>
        <w:t>S</w:t>
      </w:r>
      <w:r w:rsidR="00454439">
        <w:rPr>
          <w:sz w:val="24"/>
          <w:szCs w:val="24"/>
        </w:rPr>
        <w:t xml:space="preserve">chool also increased from $500 to $1000. Motion to approve from Amanda B and seconded by Ruthie.  All voted in favor to approve budget as posted.  </w:t>
      </w:r>
    </w:p>
    <w:p w14:paraId="314331AD" w14:textId="77777777" w:rsidR="005B7830" w:rsidRPr="00454439" w:rsidRDefault="005B7830" w:rsidP="005B7830">
      <w:pPr>
        <w:pStyle w:val="ListParagraph"/>
        <w:ind w:left="1440"/>
        <w:rPr>
          <w:sz w:val="24"/>
          <w:szCs w:val="24"/>
        </w:rPr>
      </w:pPr>
    </w:p>
    <w:p w14:paraId="327E6523" w14:textId="77777777" w:rsidR="00096889" w:rsidRPr="00D06E09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Volunteer Chairs (15 minutes) – Kristina/Ruthie</w:t>
      </w:r>
    </w:p>
    <w:p w14:paraId="35FAB5A0" w14:textId="77777777" w:rsidR="0009688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06E09">
        <w:rPr>
          <w:sz w:val="24"/>
          <w:szCs w:val="24"/>
        </w:rPr>
        <w:t>Soar into Summer</w:t>
      </w:r>
    </w:p>
    <w:p w14:paraId="6E1680A8" w14:textId="77777777" w:rsidR="00096889" w:rsidRDefault="00096889" w:rsidP="0045443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5-6pm May 16</w:t>
      </w:r>
      <w:r w:rsidRPr="00AB56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4A55624" w14:textId="21A7F5FF" w:rsidR="00454439" w:rsidRDefault="00454439" w:rsidP="0045443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Yard games instead of inflatable—should run themselves (Twister, Corn Hole, etc.)</w:t>
      </w:r>
    </w:p>
    <w:p w14:paraId="2C48C584" w14:textId="29534222" w:rsidR="00096889" w:rsidRDefault="00096889" w:rsidP="0045443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Otter Pops instead of pizza/chips/drinks</w:t>
      </w:r>
      <w:r w:rsidR="00454439">
        <w:rPr>
          <w:sz w:val="24"/>
          <w:szCs w:val="24"/>
        </w:rPr>
        <w:t xml:space="preserve"> </w:t>
      </w:r>
    </w:p>
    <w:p w14:paraId="43189A1D" w14:textId="77777777" w:rsidR="00096889" w:rsidRDefault="00096889" w:rsidP="0045443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Phone playlist setup to a sound system</w:t>
      </w:r>
    </w:p>
    <w:p w14:paraId="3708F802" w14:textId="626FEE82" w:rsidR="00454439" w:rsidRDefault="00454439" w:rsidP="0045443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Volunteers requested during meeting.  </w:t>
      </w:r>
    </w:p>
    <w:p w14:paraId="107E84E6" w14:textId="77777777" w:rsidR="005B7830" w:rsidRDefault="005B7830" w:rsidP="005B7830">
      <w:pPr>
        <w:pStyle w:val="ListParagraph"/>
        <w:ind w:left="2340"/>
        <w:rPr>
          <w:sz w:val="24"/>
          <w:szCs w:val="24"/>
        </w:rPr>
      </w:pPr>
    </w:p>
    <w:p w14:paraId="356BD490" w14:textId="77777777" w:rsidR="005B7830" w:rsidRPr="00D06E09" w:rsidRDefault="005B7830" w:rsidP="005B7830">
      <w:pPr>
        <w:pStyle w:val="ListParagraph"/>
        <w:ind w:left="2340"/>
        <w:rPr>
          <w:sz w:val="24"/>
          <w:szCs w:val="24"/>
        </w:rPr>
      </w:pPr>
    </w:p>
    <w:p w14:paraId="21DD281F" w14:textId="77777777" w:rsidR="00096889" w:rsidRPr="00D06E09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lastRenderedPageBreak/>
        <w:t>Fundraising Report (</w:t>
      </w:r>
      <w:r>
        <w:rPr>
          <w:b/>
          <w:bCs/>
          <w:sz w:val="24"/>
          <w:szCs w:val="24"/>
        </w:rPr>
        <w:t>20</w:t>
      </w:r>
      <w:r w:rsidRPr="00D06E09">
        <w:rPr>
          <w:b/>
          <w:bCs/>
          <w:sz w:val="24"/>
          <w:szCs w:val="24"/>
        </w:rPr>
        <w:t xml:space="preserve"> minutes) – Amy/</w:t>
      </w:r>
      <w:proofErr w:type="spellStart"/>
      <w:r w:rsidRPr="00D06E09">
        <w:rPr>
          <w:b/>
          <w:bCs/>
          <w:sz w:val="24"/>
          <w:szCs w:val="24"/>
        </w:rPr>
        <w:t>Ryla</w:t>
      </w:r>
      <w:proofErr w:type="spellEnd"/>
      <w:r w:rsidRPr="00D06E09">
        <w:rPr>
          <w:b/>
          <w:bCs/>
          <w:sz w:val="24"/>
          <w:szCs w:val="24"/>
        </w:rPr>
        <w:t xml:space="preserve"> </w:t>
      </w:r>
    </w:p>
    <w:p w14:paraId="0AE5B886" w14:textId="7DE6F920" w:rsidR="00096889" w:rsidRDefault="00096889" w:rsidP="0045443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50D85">
        <w:rPr>
          <w:sz w:val="24"/>
          <w:szCs w:val="24"/>
        </w:rPr>
        <w:t>Cookbook</w:t>
      </w:r>
      <w:r w:rsidR="00454439">
        <w:rPr>
          <w:sz w:val="24"/>
          <w:szCs w:val="24"/>
        </w:rPr>
        <w:t>s have officially paid for themselves</w:t>
      </w:r>
    </w:p>
    <w:p w14:paraId="3902B8A6" w14:textId="46B7B83F" w:rsidR="00454439" w:rsidRDefault="00454439" w:rsidP="0045443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Still have excess to sell.  Will have some available for purchase at Soar into Summer. </w:t>
      </w:r>
      <w:proofErr w:type="spellStart"/>
      <w:r>
        <w:rPr>
          <w:sz w:val="24"/>
          <w:szCs w:val="24"/>
        </w:rPr>
        <w:t>Ryla</w:t>
      </w:r>
      <w:proofErr w:type="spellEnd"/>
      <w:r>
        <w:rPr>
          <w:sz w:val="24"/>
          <w:szCs w:val="24"/>
        </w:rPr>
        <w:t xml:space="preserve"> and Meghan to run sales.</w:t>
      </w:r>
    </w:p>
    <w:p w14:paraId="4BF39564" w14:textId="77777777" w:rsidR="005B7830" w:rsidRPr="00350D85" w:rsidRDefault="005B7830" w:rsidP="005B7830">
      <w:pPr>
        <w:pStyle w:val="ListParagraph"/>
        <w:ind w:left="1440"/>
        <w:rPr>
          <w:sz w:val="24"/>
          <w:szCs w:val="24"/>
        </w:rPr>
      </w:pPr>
    </w:p>
    <w:p w14:paraId="567BFA5B" w14:textId="77777777" w:rsidR="00096889" w:rsidRPr="00D06E09" w:rsidRDefault="00096889" w:rsidP="000968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6E09">
        <w:rPr>
          <w:b/>
          <w:bCs/>
          <w:sz w:val="24"/>
          <w:szCs w:val="24"/>
        </w:rPr>
        <w:t>Communications (5 minutes) – Amanda M</w:t>
      </w:r>
    </w:p>
    <w:p w14:paraId="58B4ECFE" w14:textId="24731904" w:rsidR="00096889" w:rsidRPr="00D06E09" w:rsidRDefault="00096889" w:rsidP="000968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06E09">
        <w:rPr>
          <w:sz w:val="24"/>
          <w:szCs w:val="24"/>
        </w:rPr>
        <w:t>All communication with families</w:t>
      </w:r>
      <w:r w:rsidR="00454439">
        <w:rPr>
          <w:sz w:val="24"/>
          <w:szCs w:val="24"/>
        </w:rPr>
        <w:t xml:space="preserve"> done for the year</w:t>
      </w:r>
      <w:r w:rsidR="005B7830">
        <w:rPr>
          <w:sz w:val="24"/>
          <w:szCs w:val="24"/>
        </w:rPr>
        <w:t xml:space="preserve"> from PTCO</w:t>
      </w:r>
      <w:r w:rsidR="00454439">
        <w:rPr>
          <w:sz w:val="24"/>
          <w:szCs w:val="24"/>
        </w:rPr>
        <w:t>.  Erica to take over communications will transition with Amanda M</w:t>
      </w:r>
      <w:r w:rsidR="005B7830">
        <w:rPr>
          <w:sz w:val="24"/>
          <w:szCs w:val="24"/>
        </w:rPr>
        <w:t>. this summer</w:t>
      </w:r>
      <w:r w:rsidR="00454439">
        <w:rPr>
          <w:sz w:val="24"/>
          <w:szCs w:val="24"/>
        </w:rPr>
        <w:t xml:space="preserve">. </w:t>
      </w:r>
    </w:p>
    <w:p w14:paraId="56AF828D" w14:textId="77777777" w:rsidR="00096889" w:rsidRDefault="00096889" w:rsidP="00096889">
      <w:pP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</w:p>
    <w:p w14:paraId="06DEB6F1" w14:textId="77777777" w:rsidR="00096889" w:rsidRPr="004956CA" w:rsidRDefault="00096889" w:rsidP="00096889">
      <w:pPr>
        <w:pStyle w:val="docxnormal"/>
        <w:shd w:val="clear" w:color="auto" w:fill="FFFFFF"/>
        <w:spacing w:before="0" w:beforeAutospacing="0" w:after="160" w:afterAutospacing="0"/>
        <w:rPr>
          <w:rFonts w:asciiTheme="minorHAnsi" w:hAnsiTheme="minorHAnsi"/>
          <w:color w:val="000000"/>
        </w:rPr>
      </w:pPr>
      <w:r w:rsidRPr="004956CA">
        <w:rPr>
          <w:rFonts w:asciiTheme="minorHAnsi" w:hAnsiTheme="minorHAnsi" w:cs="Arial-BoldMT"/>
          <w:b/>
          <w:bCs/>
          <w:sz w:val="28"/>
          <w:szCs w:val="28"/>
        </w:rPr>
        <w:t>Upcoming Dates for 2024-2025</w:t>
      </w:r>
      <w:r w:rsidRPr="004956CA">
        <w:rPr>
          <w:rFonts w:asciiTheme="minorHAnsi" w:hAnsiTheme="minorHAnsi" w:cs="ArialMT"/>
        </w:rPr>
        <w:t>:</w:t>
      </w:r>
    </w:p>
    <w:p w14:paraId="5DD5233D" w14:textId="77777777" w:rsidR="00096889" w:rsidRDefault="00096889" w:rsidP="00096889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kern w:val="0"/>
          <w:sz w:val="24"/>
          <w:szCs w:val="24"/>
        </w:rPr>
      </w:pPr>
      <w:r>
        <w:rPr>
          <w:rFonts w:cs="ArialMT"/>
          <w:b/>
          <w:bCs/>
          <w:kern w:val="0"/>
          <w:sz w:val="24"/>
          <w:szCs w:val="24"/>
        </w:rPr>
        <w:t>May</w:t>
      </w:r>
    </w:p>
    <w:p w14:paraId="3402CB32" w14:textId="77777777" w:rsidR="00096889" w:rsidRPr="004956CA" w:rsidRDefault="00096889" w:rsidP="00096889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5/16 – PTCO Soar into Summer 4-6 p.m.</w:t>
      </w:r>
    </w:p>
    <w:p w14:paraId="6A39FC54" w14:textId="77777777" w:rsidR="00096889" w:rsidRPr="004D4D8B" w:rsidRDefault="00096889" w:rsidP="00096889">
      <w:pPr>
        <w:autoSpaceDE w:val="0"/>
        <w:autoSpaceDN w:val="0"/>
        <w:adjustRightInd w:val="0"/>
        <w:spacing w:after="0" w:line="240" w:lineRule="auto"/>
        <w:rPr>
          <w:rFonts w:cs="ArialMT"/>
          <w:kern w:val="0"/>
          <w:sz w:val="24"/>
          <w:szCs w:val="24"/>
        </w:rPr>
      </w:pPr>
      <w:r w:rsidRPr="004956CA">
        <w:rPr>
          <w:rFonts w:cs="ArialMT"/>
          <w:kern w:val="0"/>
          <w:sz w:val="24"/>
          <w:szCs w:val="24"/>
        </w:rPr>
        <w:t>5/23 – Last Day of School</w:t>
      </w:r>
    </w:p>
    <w:p w14:paraId="1F53EE16" w14:textId="77777777" w:rsidR="00AF2117" w:rsidRDefault="00AF2117"/>
    <w:sectPr w:rsidR="00AF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56D0"/>
    <w:multiLevelType w:val="hybridMultilevel"/>
    <w:tmpl w:val="0BCE3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4CA"/>
    <w:multiLevelType w:val="hybridMultilevel"/>
    <w:tmpl w:val="88B4D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0F1010"/>
    <w:multiLevelType w:val="hybridMultilevel"/>
    <w:tmpl w:val="D090E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5B22F1"/>
    <w:multiLevelType w:val="hybridMultilevel"/>
    <w:tmpl w:val="4E9C1F8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FED16EB"/>
    <w:multiLevelType w:val="hybridMultilevel"/>
    <w:tmpl w:val="A9ACB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558A"/>
    <w:multiLevelType w:val="hybridMultilevel"/>
    <w:tmpl w:val="D8864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01476">
    <w:abstractNumId w:val="4"/>
  </w:num>
  <w:num w:numId="2" w16cid:durableId="608271522">
    <w:abstractNumId w:val="3"/>
  </w:num>
  <w:num w:numId="3" w16cid:durableId="1678583169">
    <w:abstractNumId w:val="5"/>
  </w:num>
  <w:num w:numId="4" w16cid:durableId="408818042">
    <w:abstractNumId w:val="1"/>
  </w:num>
  <w:num w:numId="5" w16cid:durableId="1393458725">
    <w:abstractNumId w:val="2"/>
  </w:num>
  <w:num w:numId="6" w16cid:durableId="87080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9"/>
    <w:rsid w:val="00096889"/>
    <w:rsid w:val="000B3ECA"/>
    <w:rsid w:val="003D7BB4"/>
    <w:rsid w:val="00454439"/>
    <w:rsid w:val="005B7830"/>
    <w:rsid w:val="00644845"/>
    <w:rsid w:val="009E5A70"/>
    <w:rsid w:val="00AF2117"/>
    <w:rsid w:val="00C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217E2"/>
  <w15:chartTrackingRefBased/>
  <w15:docId w15:val="{AF91C5CB-C6F0-F84C-8A40-7931A74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889"/>
    <w:rPr>
      <w:b/>
      <w:bCs/>
      <w:smallCaps/>
      <w:color w:val="0F4761" w:themeColor="accent1" w:themeShade="BF"/>
      <w:spacing w:val="5"/>
    </w:rPr>
  </w:style>
  <w:style w:type="paragraph" w:customStyle="1" w:styleId="docxnormal">
    <w:name w:val="docx_normal"/>
    <w:basedOn w:val="Normal"/>
    <w:rsid w:val="0009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Bennett</dc:creator>
  <cp:keywords/>
  <dc:description/>
  <cp:lastModifiedBy>David Bennett</cp:lastModifiedBy>
  <cp:revision>2</cp:revision>
  <dcterms:created xsi:type="dcterms:W3CDTF">2025-05-15T02:33:00Z</dcterms:created>
  <dcterms:modified xsi:type="dcterms:W3CDTF">2025-05-15T02:53:00Z</dcterms:modified>
</cp:coreProperties>
</file>